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DB6F539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AC5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C21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25E10896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8D5DB9" w:rsidRPr="008D5DB9">
        <w:rPr>
          <w:rFonts w:asciiTheme="majorBidi" w:hAnsiTheme="majorBidi" w:cstheme="majorBidi"/>
          <w:b/>
        </w:rPr>
        <w:t>2</w:t>
      </w:r>
      <w:r w:rsidR="00AC5438">
        <w:rPr>
          <w:rFonts w:asciiTheme="majorBidi" w:hAnsiTheme="majorBidi" w:cstheme="majorBidi"/>
          <w:b/>
        </w:rPr>
        <w:t>7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7BF239AB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FB2ABA">
        <w:rPr>
          <w:rFonts w:asciiTheme="majorBidi" w:hAnsiTheme="majorBidi" w:cstheme="majorBidi"/>
          <w:b/>
        </w:rPr>
        <w:t>1</w:t>
      </w:r>
      <w:r w:rsidR="00AC5438">
        <w:rPr>
          <w:rFonts w:asciiTheme="majorBidi" w:hAnsiTheme="majorBidi" w:cstheme="majorBidi"/>
          <w:b/>
        </w:rPr>
        <w:t>8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C2105F">
        <w:rPr>
          <w:rFonts w:asciiTheme="majorBidi" w:hAnsiTheme="majorBidi" w:cstheme="majorBidi"/>
          <w:b/>
        </w:rPr>
        <w:t>Αυγούστου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FB2ABA">
        <w:rPr>
          <w:rFonts w:asciiTheme="majorBidi" w:hAnsiTheme="majorBidi" w:cstheme="majorBidi"/>
          <w:b/>
        </w:rPr>
        <w:t>9</w:t>
      </w:r>
      <w:r w:rsidR="00AC5438">
        <w:rPr>
          <w:rFonts w:asciiTheme="majorBidi" w:hAnsiTheme="majorBidi" w:cstheme="majorBidi"/>
          <w:b/>
        </w:rPr>
        <w:t>562</w:t>
      </w:r>
      <w:r w:rsidR="00C2105F">
        <w:rPr>
          <w:rFonts w:asciiTheme="majorBidi" w:hAnsiTheme="majorBidi" w:cstheme="majorBidi"/>
          <w:b/>
        </w:rPr>
        <w:t>/</w:t>
      </w:r>
      <w:r w:rsidR="00AC5438">
        <w:rPr>
          <w:rFonts w:asciiTheme="majorBidi" w:hAnsiTheme="majorBidi" w:cstheme="majorBidi"/>
          <w:b/>
        </w:rPr>
        <w:t>14</w:t>
      </w:r>
      <w:r w:rsidR="00EC2FAE">
        <w:rPr>
          <w:rFonts w:asciiTheme="majorBidi" w:hAnsiTheme="majorBidi" w:cstheme="majorBidi"/>
          <w:b/>
        </w:rPr>
        <w:t>.0</w:t>
      </w:r>
      <w:r w:rsidR="00FB2ABA">
        <w:rPr>
          <w:rFonts w:asciiTheme="majorBidi" w:hAnsiTheme="majorBidi" w:cstheme="majorBidi"/>
          <w:b/>
        </w:rPr>
        <w:t>8</w:t>
      </w:r>
      <w:r w:rsidR="00EC2FAE">
        <w:rPr>
          <w:rFonts w:asciiTheme="majorBidi" w:hAnsiTheme="majorBidi" w:cstheme="majorBidi"/>
          <w:b/>
        </w:rPr>
        <w:t>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728D3E67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FB2ABA">
        <w:rPr>
          <w:rFonts w:asciiTheme="majorBidi" w:hAnsiTheme="majorBidi" w:cstheme="majorBidi"/>
          <w:bCs/>
        </w:rPr>
        <w:t>2</w:t>
      </w:r>
      <w:r w:rsidR="00AC5438">
        <w:rPr>
          <w:rFonts w:asciiTheme="majorBidi" w:hAnsiTheme="majorBidi" w:cstheme="majorBidi"/>
          <w:bCs/>
        </w:rPr>
        <w:t>0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C2105F">
        <w:rPr>
          <w:rFonts w:asciiTheme="majorBidi" w:hAnsiTheme="majorBidi" w:cstheme="majorBidi"/>
          <w:bCs/>
        </w:rPr>
        <w:t>8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</w:t>
      </w:r>
      <w:r w:rsidR="00926AEF">
        <w:rPr>
          <w:rFonts w:asciiTheme="majorBidi" w:hAnsiTheme="majorBidi" w:cstheme="majorBidi"/>
          <w:bCs/>
        </w:rPr>
        <w:t xml:space="preserve">και στην ιστοσελίδα του Δήμου </w:t>
      </w:r>
      <w:r w:rsidR="00926AEF" w:rsidRPr="00926AEF">
        <w:rPr>
          <w:rFonts w:asciiTheme="majorBidi" w:hAnsiTheme="majorBidi" w:cstheme="majorBidi"/>
          <w:bCs/>
        </w:rPr>
        <w:t>https://www.andravida-killini.gr/el/content/</w:t>
      </w:r>
      <w:r w:rsidR="00926AEF">
        <w:rPr>
          <w:rFonts w:asciiTheme="majorBidi" w:hAnsiTheme="majorBidi" w:cstheme="majorBidi"/>
          <w:bCs/>
        </w:rPr>
        <w:t xml:space="preserve"> </w:t>
      </w:r>
      <w:r w:rsidRPr="00E729B2">
        <w:rPr>
          <w:rFonts w:asciiTheme="majorBidi" w:hAnsiTheme="majorBidi" w:cstheme="majorBidi"/>
          <w:bCs/>
        </w:rPr>
        <w:t xml:space="preserve">το πρακτικό </w:t>
      </w:r>
      <w:r w:rsidR="008D5DB9">
        <w:rPr>
          <w:rFonts w:asciiTheme="majorBidi" w:hAnsiTheme="majorBidi" w:cstheme="majorBidi"/>
          <w:bCs/>
        </w:rPr>
        <w:t>2</w:t>
      </w:r>
      <w:r w:rsidR="00AC5438">
        <w:rPr>
          <w:rFonts w:asciiTheme="majorBidi" w:hAnsiTheme="majorBidi" w:cstheme="majorBidi"/>
          <w:bCs/>
        </w:rPr>
        <w:t>7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</w:t>
      </w:r>
      <w:r w:rsidR="00926AEF">
        <w:rPr>
          <w:rFonts w:asciiTheme="majorBidi" w:hAnsiTheme="majorBidi" w:cstheme="majorBidi"/>
          <w:bCs/>
        </w:rPr>
        <w:t xml:space="preserve">συνεδρίασης της </w:t>
      </w:r>
      <w:r w:rsidRPr="00E729B2">
        <w:rPr>
          <w:rFonts w:asciiTheme="majorBidi" w:hAnsiTheme="majorBidi" w:cstheme="majorBidi"/>
          <w:bCs/>
        </w:rPr>
        <w:t xml:space="preserve">Δημοτικής Επιτροπής που </w:t>
      </w:r>
      <w:r w:rsidR="00926AEF">
        <w:rPr>
          <w:rFonts w:asciiTheme="majorBidi" w:hAnsiTheme="majorBidi" w:cstheme="majorBidi"/>
          <w:bCs/>
        </w:rPr>
        <w:t>πραγματοποιήθηκε</w:t>
      </w:r>
      <w:r w:rsidRPr="00E729B2">
        <w:rPr>
          <w:rFonts w:asciiTheme="majorBidi" w:hAnsiTheme="majorBidi" w:cstheme="majorBidi"/>
          <w:bCs/>
        </w:rPr>
        <w:t xml:space="preserve"> στις </w:t>
      </w:r>
      <w:r w:rsidR="00FB2ABA">
        <w:rPr>
          <w:rFonts w:asciiTheme="majorBidi" w:hAnsiTheme="majorBidi" w:cstheme="majorBidi"/>
          <w:bCs/>
        </w:rPr>
        <w:t>1</w:t>
      </w:r>
      <w:r w:rsidR="00AC5438">
        <w:rPr>
          <w:rFonts w:asciiTheme="majorBidi" w:hAnsiTheme="majorBidi" w:cstheme="majorBidi"/>
          <w:bCs/>
        </w:rPr>
        <w:t>8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C2105F">
        <w:rPr>
          <w:rFonts w:asciiTheme="majorBidi" w:hAnsiTheme="majorBidi" w:cstheme="majorBidi"/>
          <w:bCs/>
        </w:rPr>
        <w:t>8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5321AC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5321AC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5321AC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5321AC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 xml:space="preserve">Αριθ. </w:t>
            </w:r>
            <w:proofErr w:type="spellStart"/>
            <w:r w:rsidRPr="005321AC">
              <w:rPr>
                <w:rFonts w:asciiTheme="majorBidi" w:hAnsiTheme="majorBidi" w:cstheme="majorBidi"/>
                <w:b/>
              </w:rPr>
              <w:t>Αποφ</w:t>
            </w:r>
            <w:proofErr w:type="spellEnd"/>
            <w:r w:rsidRPr="005321AC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FB2ABA" w:rsidRPr="00E729B2" w14:paraId="5E2AC5CA" w14:textId="77777777" w:rsidTr="00B67EBC">
        <w:trPr>
          <w:trHeight w:val="498"/>
        </w:trPr>
        <w:tc>
          <w:tcPr>
            <w:tcW w:w="851" w:type="dxa"/>
          </w:tcPr>
          <w:p w14:paraId="018F07A0" w14:textId="20E3F564" w:rsidR="00FB2ABA" w:rsidRPr="005321AC" w:rsidRDefault="00FB2ABA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B2ABA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6724250B" w14:textId="4F167913" w:rsidR="00FB2ABA" w:rsidRPr="00C2105F" w:rsidRDefault="00FB2ABA" w:rsidP="00C2105F">
            <w:pPr>
              <w:jc w:val="both"/>
              <w:rPr>
                <w:rFonts w:asciiTheme="majorBidi" w:hAnsiTheme="majorBidi" w:cstheme="majorBidi"/>
              </w:rPr>
            </w:pPr>
            <w:r w:rsidRPr="00891089">
              <w:rPr>
                <w:rFonts w:asciiTheme="majorBidi" w:hAnsiTheme="majorBidi" w:cstheme="majorBidi"/>
                <w:bCs/>
              </w:rPr>
              <w:t>«</w:t>
            </w:r>
            <w:r w:rsidR="00AC5438">
              <w:rPr>
                <w:rFonts w:asciiTheme="majorBidi" w:hAnsiTheme="majorBidi" w:cstheme="majorBidi"/>
                <w:bCs/>
              </w:rPr>
              <w:t>Έγκριση π</w:t>
            </w:r>
            <w:r w:rsidR="00AC5438" w:rsidRPr="002D5259">
              <w:rPr>
                <w:rFonts w:asciiTheme="majorBidi" w:hAnsiTheme="majorBidi" w:cstheme="majorBidi"/>
                <w:bCs/>
              </w:rPr>
              <w:t>ρογραμματική</w:t>
            </w:r>
            <w:r w:rsidR="00AC5438">
              <w:rPr>
                <w:rFonts w:asciiTheme="majorBidi" w:hAnsiTheme="majorBidi" w:cstheme="majorBidi"/>
                <w:bCs/>
              </w:rPr>
              <w:t>ς</w:t>
            </w:r>
            <w:r w:rsidR="00AC5438" w:rsidRPr="002D5259">
              <w:rPr>
                <w:rFonts w:asciiTheme="majorBidi" w:hAnsiTheme="majorBidi" w:cstheme="majorBidi"/>
                <w:bCs/>
              </w:rPr>
              <w:t xml:space="preserve"> σύμβαση</w:t>
            </w:r>
            <w:r w:rsidR="00AC5438">
              <w:rPr>
                <w:rFonts w:asciiTheme="majorBidi" w:hAnsiTheme="majorBidi" w:cstheme="majorBidi"/>
                <w:bCs/>
              </w:rPr>
              <w:t>ς</w:t>
            </w:r>
            <w:r w:rsidR="00AC5438" w:rsidRPr="002D5259">
              <w:rPr>
                <w:rFonts w:asciiTheme="majorBidi" w:hAnsiTheme="majorBidi" w:cstheme="majorBidi"/>
                <w:bCs/>
              </w:rPr>
              <w:t xml:space="preserve"> μεταξύ του Δήμου Ήλιδας, Δήμου Ανδραβίδας – Κυλλήνης και Συνδέσμου Ύδρευσης «Ο ΠΗΝΕΙΟΣ» για τη λειτουργία  του διυλιστηρίου πόσιμου νερού του Δήμου Ήλιδας και τη μεταφορά στις δεξαμενές </w:t>
            </w:r>
            <w:proofErr w:type="spellStart"/>
            <w:r w:rsidR="00AC5438" w:rsidRPr="002D5259">
              <w:rPr>
                <w:rFonts w:asciiTheme="majorBidi" w:hAnsiTheme="majorBidi" w:cstheme="majorBidi"/>
                <w:bCs/>
              </w:rPr>
              <w:t>Μπορσίου</w:t>
            </w:r>
            <w:proofErr w:type="spellEnd"/>
            <w:r w:rsidR="00AC5438" w:rsidRPr="002D5259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559" w:type="dxa"/>
          </w:tcPr>
          <w:p w14:paraId="70ADFF5F" w14:textId="7CF9BC31" w:rsidR="00FB2ABA" w:rsidRPr="00FB2ABA" w:rsidRDefault="00FB2ABA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AC5438">
              <w:rPr>
                <w:rFonts w:asciiTheme="majorBidi" w:hAnsiTheme="majorBidi" w:cstheme="majorBidi"/>
                <w:bCs/>
              </w:rPr>
              <w:t>34</w:t>
            </w:r>
            <w:r>
              <w:rPr>
                <w:rFonts w:asciiTheme="majorBidi" w:hAnsiTheme="majorBidi" w:cstheme="majorBidi"/>
                <w:bCs/>
              </w:rPr>
              <w:t>/2026 ομόφωνα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6F242777" w:rsidR="003B5F90" w:rsidRPr="005321AC" w:rsidRDefault="00926AE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</w:rPr>
              <w:t>1</w:t>
            </w:r>
            <w:r w:rsidR="003B5F90" w:rsidRPr="005321AC">
              <w:rPr>
                <w:rFonts w:asciiTheme="majorBidi" w:hAnsiTheme="majorBidi" w:cstheme="majorBidi"/>
                <w:b/>
              </w:rPr>
              <w:t>ο</w:t>
            </w:r>
          </w:p>
        </w:tc>
        <w:tc>
          <w:tcPr>
            <w:tcW w:w="6946" w:type="dxa"/>
          </w:tcPr>
          <w:p w14:paraId="2171EA02" w14:textId="2038C7CB" w:rsidR="003B5F90" w:rsidRPr="005321AC" w:rsidRDefault="00AC5438" w:rsidP="00EE2A4B">
            <w:pPr>
              <w:jc w:val="both"/>
              <w:rPr>
                <w:rFonts w:asciiTheme="majorBidi" w:hAnsiTheme="majorBidi" w:cstheme="majorBidi"/>
              </w:rPr>
            </w:pPr>
            <w:r w:rsidRPr="00C671D3">
              <w:rPr>
                <w:rFonts w:asciiTheme="majorBidi" w:hAnsiTheme="majorBidi" w:cstheme="majorBidi"/>
                <w:bCs/>
              </w:rPr>
              <w:t xml:space="preserve">Έγκριση </w:t>
            </w:r>
            <w:r>
              <w:rPr>
                <w:rFonts w:asciiTheme="majorBidi" w:hAnsiTheme="majorBidi" w:cstheme="majorBidi"/>
                <w:bCs/>
              </w:rPr>
              <w:t xml:space="preserve">εισήγησης </w:t>
            </w:r>
            <w:proofErr w:type="spellStart"/>
            <w:r w:rsidRPr="00C671D3">
              <w:rPr>
                <w:rFonts w:asciiTheme="majorBidi" w:hAnsiTheme="majorBidi" w:cstheme="majorBidi"/>
                <w:bCs/>
              </w:rPr>
              <w:t>εκπονηθέντων</w:t>
            </w:r>
            <w:proofErr w:type="spellEnd"/>
            <w:r w:rsidRPr="00C671D3">
              <w:rPr>
                <w:rFonts w:asciiTheme="majorBidi" w:hAnsiTheme="majorBidi" w:cstheme="majorBidi"/>
                <w:bCs/>
              </w:rPr>
              <w:t xml:space="preserve"> σχεδίων από το Δήμο για την αντιμετώπιση εκτάκτων αναγκών: </w:t>
            </w:r>
            <w:proofErr w:type="spellStart"/>
            <w:r w:rsidRPr="00C671D3">
              <w:rPr>
                <w:rFonts w:asciiTheme="majorBidi" w:hAnsiTheme="majorBidi" w:cstheme="majorBidi"/>
                <w:bCs/>
              </w:rPr>
              <w:t>Πλημμυρικών</w:t>
            </w:r>
            <w:proofErr w:type="spellEnd"/>
            <w:r w:rsidRPr="00C671D3">
              <w:rPr>
                <w:rFonts w:asciiTheme="majorBidi" w:hAnsiTheme="majorBidi" w:cstheme="majorBidi"/>
                <w:bCs/>
              </w:rPr>
              <w:t xml:space="preserve"> φαινομένων, φυσικών καταστροφών, πυρκαγιών </w:t>
            </w:r>
            <w:proofErr w:type="spellStart"/>
            <w:r w:rsidRPr="00C671D3">
              <w:rPr>
                <w:rFonts w:asciiTheme="majorBidi" w:hAnsiTheme="majorBidi" w:cstheme="majorBidi"/>
                <w:bCs/>
              </w:rPr>
              <w:t>κ.λ.π</w:t>
            </w:r>
            <w:proofErr w:type="spellEnd"/>
            <w:r w:rsidRPr="00C671D3">
              <w:rPr>
                <w:rFonts w:asciiTheme="majorBidi" w:hAnsiTheme="majorBidi" w:cstheme="majorBidi"/>
                <w:bCs/>
              </w:rPr>
              <w:t>.  (Παραδοτέα 1 -5)</w:t>
            </w:r>
          </w:p>
        </w:tc>
        <w:tc>
          <w:tcPr>
            <w:tcW w:w="1559" w:type="dxa"/>
          </w:tcPr>
          <w:p w14:paraId="2A2B238C" w14:textId="58780553" w:rsidR="003B5F90" w:rsidRPr="005321AC" w:rsidRDefault="005321AC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AC5438">
              <w:rPr>
                <w:rFonts w:asciiTheme="majorBidi" w:hAnsiTheme="majorBidi" w:cstheme="majorBidi"/>
                <w:bCs/>
              </w:rPr>
              <w:t>35</w:t>
            </w:r>
            <w:r w:rsidR="003B5F90" w:rsidRPr="005321AC">
              <w:rPr>
                <w:rFonts w:asciiTheme="majorBidi" w:hAnsiTheme="majorBidi" w:cstheme="majorBidi"/>
                <w:bCs/>
              </w:rPr>
              <w:t xml:space="preserve">/2026, </w:t>
            </w:r>
            <w:r w:rsidR="004F356A" w:rsidRPr="005321AC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8D5DB9" w:rsidRPr="00E729B2" w14:paraId="36461B25" w14:textId="77777777" w:rsidTr="00B67EBC">
        <w:trPr>
          <w:trHeight w:val="498"/>
        </w:trPr>
        <w:tc>
          <w:tcPr>
            <w:tcW w:w="851" w:type="dxa"/>
          </w:tcPr>
          <w:p w14:paraId="6C9CC41F" w14:textId="4C4B9FAA" w:rsidR="008D5DB9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2</w:t>
            </w:r>
            <w:r w:rsidR="008D5DB9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0643D4C" w14:textId="77777777" w:rsidR="00AC5438" w:rsidRPr="00193D01" w:rsidRDefault="00AC5438" w:rsidP="00AC5438">
            <w:pPr>
              <w:spacing w:line="276" w:lineRule="auto"/>
              <w:ind w:right="142"/>
              <w:jc w:val="both"/>
            </w:pPr>
            <w:r w:rsidRPr="00193D01">
              <w:t>Έγκριση ανάθεσης σε δικαστικό επιμελητή για την επίδοση έκθεσης επικίνδυνου κτίσματος.</w:t>
            </w:r>
          </w:p>
          <w:p w14:paraId="551CD352" w14:textId="779814D6" w:rsidR="008D5DB9" w:rsidRPr="00C2105F" w:rsidRDefault="008D5DB9" w:rsidP="00EE2A4B">
            <w:pPr>
              <w:jc w:val="both"/>
              <w:rPr>
                <w:rFonts w:asciiTheme="majorBidi" w:hAnsiTheme="majorBidi" w:cstheme="majorBidi"/>
                <w:bCs/>
                <w:lang w:eastAsia="en-GB"/>
              </w:rPr>
            </w:pPr>
          </w:p>
        </w:tc>
        <w:tc>
          <w:tcPr>
            <w:tcW w:w="1559" w:type="dxa"/>
          </w:tcPr>
          <w:p w14:paraId="4DE3C695" w14:textId="08E9DC19" w:rsidR="008D5DB9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FB2ABA">
              <w:rPr>
                <w:rFonts w:asciiTheme="majorBidi" w:hAnsiTheme="majorBidi" w:cstheme="majorBidi"/>
                <w:bCs/>
              </w:rPr>
              <w:t>3</w:t>
            </w:r>
            <w:r w:rsidR="00AC5438">
              <w:rPr>
                <w:rFonts w:asciiTheme="majorBidi" w:hAnsiTheme="majorBidi" w:cstheme="majorBidi"/>
                <w:bCs/>
              </w:rPr>
              <w:t>6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="00D03233" w:rsidRPr="00C2105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8D5DB9" w:rsidRPr="00E729B2" w14:paraId="06B84753" w14:textId="77777777" w:rsidTr="00B67EBC">
        <w:trPr>
          <w:trHeight w:val="498"/>
        </w:trPr>
        <w:tc>
          <w:tcPr>
            <w:tcW w:w="851" w:type="dxa"/>
          </w:tcPr>
          <w:p w14:paraId="4D5901C4" w14:textId="26112738" w:rsidR="008D5DB9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3</w:t>
            </w:r>
            <w:r w:rsidR="008D5DB9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AA592BE" w14:textId="69963136" w:rsidR="008D5DB9" w:rsidRPr="00C2105F" w:rsidRDefault="00AC5438" w:rsidP="00D03233">
            <w:pPr>
              <w:jc w:val="both"/>
              <w:rPr>
                <w:rFonts w:asciiTheme="majorBidi" w:hAnsiTheme="majorBidi" w:cstheme="majorBidi"/>
                <w:bCs/>
                <w:lang w:eastAsia="en-GB"/>
              </w:rPr>
            </w:pPr>
            <w:r w:rsidRPr="00772BB5">
              <w:rPr>
                <w:rFonts w:asciiTheme="majorBidi" w:hAnsiTheme="majorBidi" w:cstheme="majorBidi"/>
              </w:rPr>
              <w:t>Περί απευθείας ανάθεσης εκτέλεσης του έργου: ΑΝΤΙΠΛΗΜΜΥΡΙΚΗ ΘΩΡΑΚΙΣΗ ΚΟΙΝΟΤΗΤΑΣ ΜΑΝΩΛΑΔΑΣ (Α.Μ. 16/2024)</w:t>
            </w:r>
          </w:p>
        </w:tc>
        <w:tc>
          <w:tcPr>
            <w:tcW w:w="1559" w:type="dxa"/>
          </w:tcPr>
          <w:p w14:paraId="6CFB7B5B" w14:textId="0852883E" w:rsidR="008D5DB9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FB2ABA">
              <w:rPr>
                <w:rFonts w:asciiTheme="majorBidi" w:hAnsiTheme="majorBidi" w:cstheme="majorBidi"/>
                <w:bCs/>
              </w:rPr>
              <w:t>3</w:t>
            </w:r>
            <w:r w:rsidR="00AC5438">
              <w:rPr>
                <w:rFonts w:asciiTheme="majorBidi" w:hAnsiTheme="majorBidi" w:cstheme="majorBidi"/>
                <w:bCs/>
              </w:rPr>
              <w:t>7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="00AC5438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6618D" w:rsidRPr="00E729B2" w14:paraId="5599CA8E" w14:textId="77777777" w:rsidTr="00B67EBC">
        <w:trPr>
          <w:trHeight w:val="498"/>
        </w:trPr>
        <w:tc>
          <w:tcPr>
            <w:tcW w:w="851" w:type="dxa"/>
          </w:tcPr>
          <w:p w14:paraId="23C2FAAA" w14:textId="6249D5ED" w:rsidR="0036618D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4</w:t>
            </w:r>
            <w:r w:rsidR="0036618D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A1712B8" w14:textId="4CFAACDE" w:rsidR="0036618D" w:rsidRPr="00C2105F" w:rsidRDefault="00AC5438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72BB5">
              <w:rPr>
                <w:rFonts w:asciiTheme="majorBidi" w:hAnsiTheme="majorBidi" w:cstheme="majorBidi"/>
              </w:rPr>
              <w:t>Περί απευθείας ανάθεσης εκτέλεσης του έργου: ΑΝΤΙΠΛΗΜΜΥΡΙΚΗ ΘΩΡΑΚΙΣΗ ΚΟΙΝΟΤΗΤΑΣ Μ</w:t>
            </w:r>
            <w:r>
              <w:rPr>
                <w:rFonts w:asciiTheme="majorBidi" w:hAnsiTheme="majorBidi" w:cstheme="majorBidi"/>
              </w:rPr>
              <w:t>ΕΛΙΣΣΑΣ</w:t>
            </w:r>
            <w:r w:rsidRPr="00772BB5">
              <w:rPr>
                <w:rFonts w:asciiTheme="majorBidi" w:hAnsiTheme="majorBidi" w:cstheme="majorBidi"/>
              </w:rPr>
              <w:t xml:space="preserve"> (Α.Μ. 1</w:t>
            </w:r>
            <w:r>
              <w:rPr>
                <w:rFonts w:asciiTheme="majorBidi" w:hAnsiTheme="majorBidi" w:cstheme="majorBidi"/>
              </w:rPr>
              <w:t>4</w:t>
            </w:r>
            <w:r w:rsidRPr="00772BB5">
              <w:rPr>
                <w:rFonts w:asciiTheme="majorBidi" w:hAnsiTheme="majorBidi" w:cstheme="majorBidi"/>
              </w:rPr>
              <w:t>/2024)</w:t>
            </w:r>
          </w:p>
        </w:tc>
        <w:tc>
          <w:tcPr>
            <w:tcW w:w="1559" w:type="dxa"/>
          </w:tcPr>
          <w:p w14:paraId="3235D0D8" w14:textId="68F692B9" w:rsidR="0036618D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  <w:lang w:val="en-US"/>
              </w:rPr>
              <w:t>2</w:t>
            </w:r>
            <w:r w:rsidR="00C2105F" w:rsidRPr="00C2105F">
              <w:rPr>
                <w:rFonts w:asciiTheme="majorBidi" w:hAnsiTheme="majorBidi" w:cstheme="majorBidi"/>
                <w:bCs/>
              </w:rPr>
              <w:t>3</w:t>
            </w:r>
            <w:r w:rsidR="00AC5438">
              <w:rPr>
                <w:rFonts w:asciiTheme="majorBidi" w:hAnsiTheme="majorBidi" w:cstheme="majorBidi"/>
                <w:bCs/>
              </w:rPr>
              <w:t>8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="00AC5438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6618D" w:rsidRPr="00E729B2" w14:paraId="09BEAB74" w14:textId="77777777" w:rsidTr="00B67EBC">
        <w:trPr>
          <w:trHeight w:val="498"/>
        </w:trPr>
        <w:tc>
          <w:tcPr>
            <w:tcW w:w="851" w:type="dxa"/>
          </w:tcPr>
          <w:p w14:paraId="095D3BFE" w14:textId="049CB327" w:rsidR="0036618D" w:rsidRPr="005321AC" w:rsidRDefault="005321A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  <w:b/>
                <w:lang w:val="en-US"/>
              </w:rPr>
              <w:t>5</w:t>
            </w:r>
            <w:r w:rsidR="0036618D" w:rsidRPr="005321A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8D33020" w14:textId="254D8624" w:rsidR="0036618D" w:rsidRPr="00C2105F" w:rsidRDefault="00AC5438" w:rsidP="00EE2A4B">
            <w:pPr>
              <w:jc w:val="both"/>
              <w:rPr>
                <w:rFonts w:asciiTheme="majorBidi" w:hAnsiTheme="majorBidi" w:cstheme="majorBidi"/>
              </w:rPr>
            </w:pPr>
            <w:r w:rsidRPr="002252DE">
              <w:rPr>
                <w:rFonts w:asciiTheme="majorBidi" w:hAnsiTheme="majorBidi" w:cstheme="majorBidi"/>
              </w:rPr>
              <w:t>Εξειδίκευση πίστωσης για την πληρωμή στο ΔΕΔΔΗΕ του έργου: «</w:t>
            </w:r>
            <w:r w:rsidRPr="002252DE">
              <w:rPr>
                <w:rFonts w:asciiTheme="majorBidi" w:hAnsiTheme="majorBidi" w:cstheme="majorBidi"/>
                <w:lang w:bidi="he-IL"/>
              </w:rPr>
              <w:t xml:space="preserve">Επεκτάσεις Δημοτικού Φωτισμού στις </w:t>
            </w:r>
            <w:proofErr w:type="spellStart"/>
            <w:r w:rsidRPr="002252DE">
              <w:rPr>
                <w:rFonts w:asciiTheme="majorBidi" w:hAnsiTheme="majorBidi" w:cstheme="majorBidi"/>
                <w:lang w:bidi="he-IL"/>
              </w:rPr>
              <w:t>Δημ</w:t>
            </w:r>
            <w:proofErr w:type="spellEnd"/>
            <w:r w:rsidRPr="002252DE">
              <w:rPr>
                <w:rFonts w:asciiTheme="majorBidi" w:hAnsiTheme="majorBidi" w:cstheme="majorBidi"/>
                <w:lang w:bidi="he-IL"/>
              </w:rPr>
              <w:t xml:space="preserve">. </w:t>
            </w:r>
            <w:proofErr w:type="spellStart"/>
            <w:r w:rsidRPr="002252DE">
              <w:rPr>
                <w:rFonts w:asciiTheme="majorBidi" w:hAnsiTheme="majorBidi" w:cstheme="majorBidi"/>
                <w:lang w:bidi="he-IL"/>
              </w:rPr>
              <w:t>Κοιν</w:t>
            </w:r>
            <w:proofErr w:type="spellEnd"/>
            <w:r w:rsidRPr="002252DE">
              <w:rPr>
                <w:rFonts w:asciiTheme="majorBidi" w:hAnsiTheme="majorBidi" w:cstheme="majorBidi"/>
                <w:lang w:bidi="he-IL"/>
              </w:rPr>
              <w:t xml:space="preserve">. Ανδραβίδας, Βάρδας και Νέας </w:t>
            </w:r>
            <w:proofErr w:type="spellStart"/>
            <w:r w:rsidRPr="002252DE">
              <w:rPr>
                <w:rFonts w:asciiTheme="majorBidi" w:hAnsiTheme="majorBidi" w:cstheme="majorBidi"/>
                <w:lang w:bidi="he-IL"/>
              </w:rPr>
              <w:t>Μανολάδας</w:t>
            </w:r>
            <w:proofErr w:type="spellEnd"/>
            <w:r w:rsidRPr="00C2105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59" w:type="dxa"/>
          </w:tcPr>
          <w:p w14:paraId="38EA25F3" w14:textId="7D76C675" w:rsidR="0036618D" w:rsidRPr="00C2105F" w:rsidRDefault="005321AC" w:rsidP="003B5F90">
            <w:pPr>
              <w:rPr>
                <w:rFonts w:asciiTheme="majorBidi" w:hAnsiTheme="majorBidi" w:cstheme="majorBidi"/>
                <w:bCs/>
              </w:rPr>
            </w:pPr>
            <w:r w:rsidRPr="00C2105F">
              <w:rPr>
                <w:rFonts w:asciiTheme="majorBidi" w:hAnsiTheme="majorBidi" w:cstheme="majorBidi"/>
                <w:bCs/>
              </w:rPr>
              <w:t>2</w:t>
            </w:r>
            <w:r w:rsidR="00FB2ABA">
              <w:rPr>
                <w:rFonts w:asciiTheme="majorBidi" w:hAnsiTheme="majorBidi" w:cstheme="majorBidi"/>
                <w:bCs/>
              </w:rPr>
              <w:t>3</w:t>
            </w:r>
            <w:r w:rsidR="00AC5438">
              <w:rPr>
                <w:rFonts w:asciiTheme="majorBidi" w:hAnsiTheme="majorBidi" w:cstheme="majorBidi"/>
                <w:bCs/>
              </w:rPr>
              <w:t>9</w:t>
            </w:r>
            <w:r w:rsidR="0036618D" w:rsidRPr="00C2105F">
              <w:rPr>
                <w:rFonts w:asciiTheme="majorBidi" w:hAnsiTheme="majorBidi" w:cstheme="majorBidi"/>
                <w:bCs/>
              </w:rPr>
              <w:t xml:space="preserve">/2026, </w:t>
            </w:r>
            <w:r w:rsidR="00B93B61" w:rsidRPr="00C2105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AC5438" w:rsidRPr="00E729B2" w14:paraId="2F8BC205" w14:textId="77777777" w:rsidTr="00B67EBC">
        <w:trPr>
          <w:trHeight w:val="498"/>
        </w:trPr>
        <w:tc>
          <w:tcPr>
            <w:tcW w:w="851" w:type="dxa"/>
          </w:tcPr>
          <w:p w14:paraId="35775EF4" w14:textId="795BB89B" w:rsidR="00AC5438" w:rsidRPr="00AC5438" w:rsidRDefault="00AC5438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6ο</w:t>
            </w:r>
          </w:p>
        </w:tc>
        <w:tc>
          <w:tcPr>
            <w:tcW w:w="6946" w:type="dxa"/>
          </w:tcPr>
          <w:p w14:paraId="3F828311" w14:textId="64351CD5" w:rsidR="00AC5438" w:rsidRPr="002252DE" w:rsidRDefault="00AC5438" w:rsidP="00EE2A4B">
            <w:pPr>
              <w:jc w:val="both"/>
              <w:rPr>
                <w:rFonts w:asciiTheme="majorBidi" w:hAnsiTheme="majorBidi" w:cstheme="majorBidi"/>
              </w:rPr>
            </w:pPr>
            <w:r w:rsidRPr="005961D2">
              <w:rPr>
                <w:rFonts w:asciiTheme="majorBidi" w:hAnsiTheme="majorBidi" w:cstheme="majorBidi"/>
                <w:lang w:bidi="he-IL"/>
              </w:rPr>
              <w:t>Εισήγηση προς το Δημοτικό συμβούλιο για κυκλοφοριακή ρύθμιση στην Δ.Κ. Κυλλήνης</w:t>
            </w:r>
          </w:p>
        </w:tc>
        <w:tc>
          <w:tcPr>
            <w:tcW w:w="1559" w:type="dxa"/>
          </w:tcPr>
          <w:p w14:paraId="0CEB0782" w14:textId="5E851C86" w:rsidR="00AC5438" w:rsidRPr="00C2105F" w:rsidRDefault="00AC5438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240/2026, ομόφωνα</w:t>
            </w:r>
          </w:p>
        </w:tc>
      </w:tr>
      <w:tr w:rsidR="00AC5438" w:rsidRPr="00E729B2" w14:paraId="0C3DEDA3" w14:textId="77777777" w:rsidTr="00B67EBC">
        <w:trPr>
          <w:trHeight w:val="498"/>
        </w:trPr>
        <w:tc>
          <w:tcPr>
            <w:tcW w:w="851" w:type="dxa"/>
          </w:tcPr>
          <w:p w14:paraId="59273A1D" w14:textId="24775065" w:rsidR="00AC5438" w:rsidRDefault="00AC5438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AC54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0ED595A" w14:textId="59DE135D" w:rsidR="00AC5438" w:rsidRPr="005961D2" w:rsidRDefault="00AC5438" w:rsidP="00EE2A4B">
            <w:pPr>
              <w:jc w:val="both"/>
              <w:rPr>
                <w:rFonts w:asciiTheme="majorBidi" w:hAnsiTheme="majorBidi" w:cstheme="majorBidi"/>
                <w:lang w:bidi="he-IL"/>
              </w:rPr>
            </w:pPr>
            <w:r w:rsidRPr="004507A0">
              <w:rPr>
                <w:rFonts w:asciiTheme="majorBidi" w:hAnsiTheme="majorBidi" w:cstheme="majorBidi"/>
                <w:bCs/>
                <w:color w:val="000000"/>
              </w:rPr>
              <w:t xml:space="preserve">Αποδοχή </w:t>
            </w:r>
            <w:bookmarkStart w:id="0" w:name="_Hlk237504630"/>
            <w:r w:rsidRPr="004507A0">
              <w:rPr>
                <w:rFonts w:asciiTheme="majorBidi" w:hAnsiTheme="majorBidi" w:cstheme="majorBidi"/>
                <w:bCs/>
                <w:color w:val="000000"/>
              </w:rPr>
              <w:t>καταβολής  ενιαίου τέλους για το πρώτο τρίμηνο του  έτους 2026  στο Δήμο μας  σύμφωνα με το άρθρο 195 του Ν. 4662/2020 (Α΄27</w:t>
            </w:r>
            <w:bookmarkEnd w:id="0"/>
            <w:r w:rsidRPr="004507A0">
              <w:rPr>
                <w:rFonts w:asciiTheme="majorBidi" w:hAnsiTheme="majorBidi" w:cstheme="majorBidi"/>
                <w:bCs/>
                <w:color w:val="000000"/>
              </w:rPr>
              <w:t>)</w:t>
            </w:r>
          </w:p>
        </w:tc>
        <w:tc>
          <w:tcPr>
            <w:tcW w:w="1559" w:type="dxa"/>
          </w:tcPr>
          <w:p w14:paraId="3C89C456" w14:textId="1816CEA9" w:rsidR="00AC5438" w:rsidRDefault="00AC5438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241/2026, ομόφωνα</w:t>
            </w:r>
          </w:p>
        </w:tc>
      </w:tr>
    </w:tbl>
    <w:p w14:paraId="5204EDD4" w14:textId="77777777" w:rsidR="000004ED" w:rsidRDefault="000004ED" w:rsidP="00F12638">
      <w:pPr>
        <w:rPr>
          <w:rFonts w:asciiTheme="majorBidi" w:hAnsiTheme="majorBidi" w:cstheme="majorBidi"/>
          <w:bCs/>
        </w:rPr>
      </w:pPr>
    </w:p>
    <w:p w14:paraId="5B84731A" w14:textId="232EB5E6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4B402E" w:rsidRPr="00E729B2" w14:paraId="58DF900D" w14:textId="77777777" w:rsidTr="00AC5438">
        <w:trPr>
          <w:trHeight w:val="43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E9EE6EB" w:rsidR="00E45A4F" w:rsidRPr="005321AC" w:rsidRDefault="00F00251" w:rsidP="005321AC">
            <w:pPr>
              <w:pStyle w:val="a3"/>
              <w:numPr>
                <w:ilvl w:val="0"/>
                <w:numId w:val="12"/>
              </w:numPr>
              <w:spacing w:after="0" w:line="240" w:lineRule="auto"/>
              <w:ind w:right="-483"/>
              <w:jc w:val="center"/>
              <w:rPr>
                <w:rFonts w:asciiTheme="majorBidi" w:hAnsiTheme="majorBidi" w:cstheme="majorBidi"/>
                <w:b/>
              </w:rPr>
            </w:pPr>
            <w:r w:rsidRPr="005321AC">
              <w:rPr>
                <w:rFonts w:asciiTheme="majorBidi" w:hAnsiTheme="majorBidi" w:cstheme="majorBidi"/>
              </w:rPr>
              <w:t>ΑΘΑΝΑΣΟΠΟΥΛΟΣ ΕΥΑΓΓΕΛΟΣ</w:t>
            </w:r>
            <w:r w:rsidR="00E11A14" w:rsidRPr="005321AC">
              <w:rPr>
                <w:rFonts w:asciiTheme="majorBidi" w:hAnsiTheme="majorBidi" w:cstheme="majorBidi"/>
              </w:rPr>
              <w:tab/>
            </w:r>
            <w:r w:rsidR="00E11A14" w:rsidRPr="005321AC">
              <w:rPr>
                <w:rFonts w:asciiTheme="majorBidi" w:hAnsiTheme="majorBidi" w:cstheme="majorBidi"/>
              </w:rPr>
              <w:tab/>
            </w:r>
            <w:r w:rsidR="004B402E" w:rsidRPr="005321AC">
              <w:rPr>
                <w:rFonts w:asciiTheme="majorBidi" w:hAnsiTheme="majorBidi" w:cstheme="majorBidi"/>
              </w:rPr>
              <w:t xml:space="preserve">              2. </w:t>
            </w:r>
            <w:r w:rsidR="00AC5438">
              <w:rPr>
                <w:rFonts w:asciiTheme="majorBidi" w:hAnsiTheme="majorBidi" w:cstheme="majorBidi"/>
              </w:rPr>
              <w:t>ΚΩΣΤΟΠΟΥΛΟΣ ΠΕΤΡΟΣ</w:t>
            </w:r>
            <w:r w:rsidR="004B402E" w:rsidRPr="005321AC">
              <w:rPr>
                <w:rFonts w:asciiTheme="majorBidi" w:hAnsiTheme="majorBidi" w:cstheme="majorBidi"/>
              </w:rPr>
              <w:t xml:space="preserve"> </w:t>
            </w:r>
            <w:r w:rsidR="004B402E" w:rsidRPr="005321AC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AC5438">
        <w:trPr>
          <w:trHeight w:val="43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134CB5BB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0A4C9C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="00AC5438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C2105F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2F25643F"/>
    <w:multiLevelType w:val="hybridMultilevel"/>
    <w:tmpl w:val="2BE08202"/>
    <w:lvl w:ilvl="0" w:tplc="2EE46ED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6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8"/>
  </w:num>
  <w:num w:numId="9" w16cid:durableId="238446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  <w:num w:numId="12" w16cid:durableId="1759054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04ED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4C9C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D6B9B"/>
    <w:rsid w:val="000E45F7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15342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0EBF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0CAE"/>
    <w:rsid w:val="00361F54"/>
    <w:rsid w:val="0036618D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3FD7"/>
    <w:rsid w:val="003C6717"/>
    <w:rsid w:val="003D04A1"/>
    <w:rsid w:val="003D1619"/>
    <w:rsid w:val="003D2141"/>
    <w:rsid w:val="003D25F1"/>
    <w:rsid w:val="003D38B9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551DE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356A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21AC"/>
    <w:rsid w:val="00536A31"/>
    <w:rsid w:val="00536FDF"/>
    <w:rsid w:val="0054064F"/>
    <w:rsid w:val="0054249E"/>
    <w:rsid w:val="00545178"/>
    <w:rsid w:val="005458B7"/>
    <w:rsid w:val="005475F5"/>
    <w:rsid w:val="00557082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00BD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C7AEC"/>
    <w:rsid w:val="006D332E"/>
    <w:rsid w:val="006D6FD4"/>
    <w:rsid w:val="006D764C"/>
    <w:rsid w:val="006E15F3"/>
    <w:rsid w:val="006E26B4"/>
    <w:rsid w:val="006E5577"/>
    <w:rsid w:val="006E745C"/>
    <w:rsid w:val="00700AF7"/>
    <w:rsid w:val="00701158"/>
    <w:rsid w:val="0070281E"/>
    <w:rsid w:val="00702FD0"/>
    <w:rsid w:val="00707A93"/>
    <w:rsid w:val="00720B4A"/>
    <w:rsid w:val="00725489"/>
    <w:rsid w:val="00752CBB"/>
    <w:rsid w:val="0075451D"/>
    <w:rsid w:val="00761F62"/>
    <w:rsid w:val="00765C1C"/>
    <w:rsid w:val="0077140F"/>
    <w:rsid w:val="00773B2B"/>
    <w:rsid w:val="00773F8E"/>
    <w:rsid w:val="007762E4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5DB9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AEF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565EB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5438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93B61"/>
    <w:rsid w:val="00BA199B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144AA"/>
    <w:rsid w:val="00C2105F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A6F7B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0323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1AD1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0251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2ABA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Multifunction It</cp:lastModifiedBy>
  <cp:revision>3</cp:revision>
  <cp:lastPrinted>2026-06-03T10:54:00Z</cp:lastPrinted>
  <dcterms:created xsi:type="dcterms:W3CDTF">2026-08-21T04:25:00Z</dcterms:created>
  <dcterms:modified xsi:type="dcterms:W3CDTF">2026-08-21T04:31:00Z</dcterms:modified>
</cp:coreProperties>
</file>